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36123">
      <w:pPr>
        <w:jc w:val="center"/>
        <w:rPr>
          <w:rFonts w:hint="eastAsia"/>
          <w:color w:val="FF0000"/>
          <w:lang w:val="en-US" w:eastAsia="zh-CN"/>
        </w:rPr>
      </w:pPr>
      <w:bookmarkStart w:id="0" w:name="OLE_LINK2"/>
      <w:r>
        <w:rPr>
          <w:rFonts w:hint="eastAsia" w:ascii="微软雅黑" w:hAnsi="微软雅黑" w:eastAsia="微软雅黑" w:cs="微软雅黑"/>
          <w:color w:val="FF0000"/>
          <w:sz w:val="40"/>
          <w:szCs w:val="40"/>
          <w:lang w:val="en-US" w:eastAsia="zh-CN"/>
        </w:rPr>
        <w:t>凯旋新城西区项目消防维修招标公告</w:t>
      </w:r>
    </w:p>
    <w:p w14:paraId="323F791A">
      <w:pPr>
        <w:rPr>
          <w:rFonts w:hint="eastAsia"/>
          <w:lang w:val="en-US" w:eastAsia="zh-CN"/>
        </w:rPr>
      </w:pPr>
    </w:p>
    <w:p w14:paraId="67CBDB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信莱物业管理有限公司就凯旋新城西区项目消防维修拟在山钢产城阳光采购平台进行招标采购，现邀请投标人参与招标。</w:t>
      </w:r>
    </w:p>
    <w:p w14:paraId="315BBD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4A7F2D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项目名称：凯旋新城西区项目。</w:t>
      </w:r>
    </w:p>
    <w:p w14:paraId="756FD7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kern w:val="2"/>
          <w:sz w:val="32"/>
          <w:szCs w:val="32"/>
          <w:vertAlign w:val="baseline"/>
          <w:lang w:val="en-US" w:eastAsia="zh-CN" w:bidi="ar-SA"/>
        </w:rPr>
        <w:t>2.</w:t>
      </w:r>
      <w:r>
        <w:rPr>
          <w:rFonts w:hint="eastAsia" w:ascii="仿宋" w:hAnsi="仿宋" w:eastAsia="仿宋" w:cs="仿宋"/>
          <w:sz w:val="32"/>
          <w:szCs w:val="32"/>
          <w:vertAlign w:val="baseline"/>
          <w:lang w:val="en-US" w:eastAsia="zh-CN"/>
        </w:rPr>
        <w:t>项目地点：济南</w:t>
      </w:r>
      <w:r>
        <w:rPr>
          <w:rFonts w:hint="eastAsia" w:ascii="仿宋" w:hAnsi="仿宋" w:eastAsia="仿宋" w:cs="仿宋"/>
          <w:sz w:val="32"/>
          <w:szCs w:val="32"/>
          <w:lang w:val="en-US" w:eastAsia="zh-CN"/>
        </w:rPr>
        <w:t>。</w:t>
      </w:r>
    </w:p>
    <w:p w14:paraId="20F7E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FF0000"/>
          <w:kern w:val="2"/>
          <w:sz w:val="32"/>
          <w:szCs w:val="32"/>
          <w:highlight w:val="none"/>
          <w:lang w:val="en-US" w:eastAsia="zh-CN" w:bidi="ar-SA"/>
        </w:rPr>
      </w:pPr>
      <w:r>
        <w:rPr>
          <w:rFonts w:hint="eastAsia" w:ascii="仿宋" w:hAnsi="仿宋" w:eastAsia="仿宋" w:cs="仿宋"/>
          <w:sz w:val="32"/>
          <w:szCs w:val="32"/>
          <w:lang w:val="en-US" w:eastAsia="zh-CN"/>
        </w:rPr>
        <w:t>3.招标内容：</w:t>
      </w:r>
      <w:r>
        <w:rPr>
          <w:rFonts w:hint="eastAsia" w:ascii="仿宋" w:hAnsi="仿宋" w:eastAsia="仿宋" w:cs="仿宋"/>
          <w:kern w:val="2"/>
          <w:sz w:val="32"/>
          <w:szCs w:val="32"/>
          <w:highlight w:val="none"/>
          <w:lang w:val="en-US" w:eastAsia="zh-CN" w:bidi="ar-SA"/>
        </w:rPr>
        <w:t>消防维修，</w:t>
      </w:r>
      <w:r>
        <w:rPr>
          <w:rFonts w:hint="default" w:ascii="仿宋" w:hAnsi="仿宋" w:eastAsia="仿宋" w:cs="仿宋"/>
          <w:color w:val="FF0000"/>
          <w:kern w:val="2"/>
          <w:sz w:val="32"/>
          <w:szCs w:val="32"/>
          <w:highlight w:val="none"/>
          <w:lang w:val="en-US" w:eastAsia="zh-CN" w:bidi="ar-SA"/>
        </w:rPr>
        <w:t>本项目款项来源于住宅专项维修资金</w:t>
      </w:r>
      <w:r>
        <w:rPr>
          <w:rFonts w:hint="eastAsia" w:ascii="仿宋" w:hAnsi="仿宋" w:eastAsia="仿宋" w:cs="仿宋"/>
          <w:color w:val="FF0000"/>
          <w:kern w:val="2"/>
          <w:sz w:val="32"/>
          <w:szCs w:val="32"/>
          <w:highlight w:val="none"/>
          <w:lang w:val="en-US" w:eastAsia="zh-CN" w:bidi="ar-SA"/>
        </w:rPr>
        <w:t>，</w:t>
      </w:r>
      <w:r>
        <w:rPr>
          <w:rFonts w:hint="default" w:ascii="仿宋" w:hAnsi="仿宋" w:eastAsia="仿宋" w:cs="仿宋"/>
          <w:color w:val="FF0000"/>
          <w:kern w:val="2"/>
          <w:sz w:val="32"/>
          <w:szCs w:val="32"/>
          <w:highlight w:val="none"/>
          <w:lang w:val="en-US" w:eastAsia="zh-CN" w:bidi="ar-SA"/>
        </w:rPr>
        <w:t>最终结算金额以招标人选定的工程造价咨询机构出具的结算审核报告为准（具体以合同约定为准）</w:t>
      </w:r>
      <w:r>
        <w:rPr>
          <w:rFonts w:hint="eastAsia" w:ascii="仿宋" w:hAnsi="仿宋" w:eastAsia="仿宋" w:cs="仿宋"/>
          <w:color w:val="FF0000"/>
          <w:kern w:val="2"/>
          <w:sz w:val="32"/>
          <w:szCs w:val="32"/>
          <w:highlight w:val="none"/>
          <w:lang w:val="en-US" w:eastAsia="zh-CN" w:bidi="ar-SA"/>
        </w:rPr>
        <w:t>。</w:t>
      </w:r>
      <w:bookmarkStart w:id="2" w:name="_GoBack"/>
      <w:bookmarkEnd w:id="2"/>
    </w:p>
    <w:p w14:paraId="7FBE5A6B">
      <w:pPr>
        <w:pStyle w:val="11"/>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4.服务期限：</w:t>
      </w:r>
      <w:r>
        <w:rPr>
          <w:rFonts w:hint="eastAsia" w:ascii="仿宋" w:hAnsi="仿宋" w:eastAsia="仿宋" w:cs="仿宋"/>
          <w:kern w:val="2"/>
          <w:sz w:val="32"/>
          <w:szCs w:val="32"/>
          <w:highlight w:val="none"/>
          <w:lang w:val="en-US" w:eastAsia="zh-CN" w:bidi="ar-SA"/>
        </w:rPr>
        <w:t>工期1个月，以进场时间开始计算</w:t>
      </w:r>
      <w:r>
        <w:rPr>
          <w:rFonts w:hint="eastAsia" w:ascii="仿宋" w:hAnsi="仿宋" w:eastAsia="仿宋" w:cs="仿宋"/>
          <w:kern w:val="2"/>
          <w:sz w:val="32"/>
          <w:szCs w:val="32"/>
          <w:lang w:val="en-US" w:eastAsia="zh-CN" w:bidi="ar-SA"/>
        </w:rPr>
        <w:t>。</w:t>
      </w:r>
    </w:p>
    <w:p w14:paraId="453D0F2D">
      <w:pPr>
        <w:pStyle w:val="11"/>
        <w:numPr>
          <w:ilvl w:val="0"/>
          <w:numId w:val="0"/>
        </w:numPr>
        <w:rPr>
          <w:rFonts w:hint="eastAsia"/>
          <w:lang w:val="en-US" w:eastAsia="zh-CN"/>
        </w:rPr>
      </w:pPr>
    </w:p>
    <w:p w14:paraId="7E5BBC34">
      <w:pPr>
        <w:numPr>
          <w:ilvl w:val="0"/>
          <w:numId w:val="0"/>
        </w:numPr>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lang w:val="en-US" w:eastAsia="zh-CN"/>
        </w:rPr>
        <w:t>项目概况</w:t>
      </w:r>
    </w:p>
    <w:p w14:paraId="6C35D207">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凯旋新城西区项目位于山东省济南市槐荫区经十路25166号，以住宅为主要业态的居民住宅小区，总建筑面积145660</w:t>
      </w:r>
      <w:r>
        <w:rPr>
          <w:rFonts w:hint="default" w:ascii="仿宋" w:hAnsi="仿宋" w:eastAsia="仿宋" w:cs="仿宋"/>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居民楼12座。</w:t>
      </w:r>
    </w:p>
    <w:p w14:paraId="2CC84F35">
      <w:pPr>
        <w:numPr>
          <w:ilvl w:val="0"/>
          <w:numId w:val="0"/>
        </w:numPr>
        <w:ind w:firstLine="640" w:firstLineChars="200"/>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项目情况请自行踏勘。</w:t>
      </w:r>
    </w:p>
    <w:p w14:paraId="5B4B72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50E75A10">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default" w:ascii="仿宋" w:hAnsi="仿宋" w:eastAsia="仿宋" w:cs="仿宋"/>
          <w:b w:val="0"/>
          <w:bCs w:val="0"/>
          <w:color w:val="FF0000"/>
          <w:kern w:val="2"/>
          <w:sz w:val="32"/>
          <w:szCs w:val="32"/>
          <w:highlight w:val="none"/>
          <w:lang w:val="en-US" w:eastAsia="zh-CN" w:bidi="ar-SA"/>
        </w:rPr>
      </w:pPr>
      <w:r>
        <w:rPr>
          <w:rFonts w:hint="default" w:ascii="仿宋" w:hAnsi="仿宋" w:eastAsia="仿宋" w:cs="仿宋"/>
          <w:b w:val="0"/>
          <w:bCs w:val="0"/>
          <w:color w:val="FF0000"/>
          <w:kern w:val="2"/>
          <w:sz w:val="32"/>
          <w:szCs w:val="32"/>
          <w:highlight w:val="none"/>
          <w:lang w:val="en-US" w:eastAsia="zh-CN" w:bidi="ar-SA"/>
        </w:rPr>
        <w:t>依据消防</w:t>
      </w:r>
      <w:r>
        <w:rPr>
          <w:rFonts w:hint="eastAsia" w:ascii="仿宋" w:hAnsi="仿宋" w:eastAsia="仿宋" w:cs="仿宋"/>
          <w:b w:val="0"/>
          <w:bCs w:val="0"/>
          <w:color w:val="FF0000"/>
          <w:kern w:val="2"/>
          <w:sz w:val="32"/>
          <w:szCs w:val="32"/>
          <w:highlight w:val="none"/>
          <w:lang w:val="en-US" w:eastAsia="zh-CN" w:bidi="ar-SA"/>
        </w:rPr>
        <w:t>评估</w:t>
      </w:r>
      <w:r>
        <w:rPr>
          <w:rFonts w:hint="default" w:ascii="仿宋" w:hAnsi="仿宋" w:eastAsia="仿宋" w:cs="仿宋"/>
          <w:b w:val="0"/>
          <w:bCs w:val="0"/>
          <w:color w:val="FF0000"/>
          <w:kern w:val="2"/>
          <w:sz w:val="32"/>
          <w:szCs w:val="32"/>
          <w:highlight w:val="none"/>
          <w:lang w:val="en-US" w:eastAsia="zh-CN" w:bidi="ar-SA"/>
        </w:rPr>
        <w:t>报告及</w:t>
      </w:r>
      <w:r>
        <w:rPr>
          <w:rFonts w:hint="eastAsia" w:ascii="仿宋" w:hAnsi="仿宋" w:eastAsia="仿宋" w:cs="仿宋"/>
          <w:b w:val="0"/>
          <w:bCs w:val="0"/>
          <w:color w:val="FF0000"/>
          <w:kern w:val="2"/>
          <w:sz w:val="32"/>
          <w:szCs w:val="32"/>
          <w:highlight w:val="none"/>
          <w:lang w:val="en-US" w:eastAsia="zh-CN" w:bidi="ar-SA"/>
        </w:rPr>
        <w:t>我方提供的</w:t>
      </w:r>
      <w:r>
        <w:rPr>
          <w:rFonts w:hint="default" w:ascii="仿宋" w:hAnsi="仿宋" w:eastAsia="仿宋" w:cs="仿宋"/>
          <w:b w:val="0"/>
          <w:bCs w:val="0"/>
          <w:color w:val="FF0000"/>
          <w:kern w:val="2"/>
          <w:sz w:val="32"/>
          <w:szCs w:val="32"/>
          <w:highlight w:val="none"/>
          <w:lang w:val="en-US" w:eastAsia="zh-CN" w:bidi="ar-SA"/>
        </w:rPr>
        <w:t>工程量清单，</w:t>
      </w:r>
      <w:r>
        <w:rPr>
          <w:rFonts w:hint="eastAsia" w:ascii="仿宋" w:hAnsi="仿宋" w:eastAsia="仿宋" w:cs="仿宋"/>
          <w:b w:val="0"/>
          <w:bCs w:val="0"/>
          <w:color w:val="FF0000"/>
          <w:kern w:val="2"/>
          <w:sz w:val="32"/>
          <w:szCs w:val="32"/>
          <w:highlight w:val="none"/>
          <w:lang w:val="en-US" w:eastAsia="zh-CN" w:bidi="ar-SA"/>
        </w:rPr>
        <w:t>对以下</w:t>
      </w:r>
      <w:r>
        <w:rPr>
          <w:rFonts w:hint="default" w:ascii="仿宋" w:hAnsi="仿宋" w:eastAsia="仿宋" w:cs="仿宋"/>
          <w:b w:val="0"/>
          <w:bCs w:val="0"/>
          <w:color w:val="FF0000"/>
          <w:kern w:val="2"/>
          <w:sz w:val="32"/>
          <w:szCs w:val="32"/>
          <w:highlight w:val="none"/>
          <w:lang w:val="en-US" w:eastAsia="zh-CN" w:bidi="ar-SA"/>
        </w:rPr>
        <w:t>内容的维修、更换及调试：</w:t>
      </w:r>
    </w:p>
    <w:p w14:paraId="066001DB">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火灾自动报警系统：</w:t>
      </w:r>
      <w:r>
        <w:rPr>
          <w:rFonts w:hint="eastAsia" w:ascii="仿宋" w:hAnsi="仿宋" w:eastAsia="仿宋" w:cs="仿宋"/>
          <w:kern w:val="2"/>
          <w:sz w:val="32"/>
          <w:szCs w:val="32"/>
          <w:highlight w:val="none"/>
          <w:lang w:val="en-US" w:eastAsia="zh-CN" w:bidi="ar-SA"/>
        </w:rPr>
        <w:t>更换</w:t>
      </w:r>
      <w:r>
        <w:rPr>
          <w:rFonts w:hint="default" w:ascii="仿宋" w:hAnsi="仿宋" w:eastAsia="仿宋" w:cs="仿宋"/>
          <w:kern w:val="2"/>
          <w:sz w:val="32"/>
          <w:szCs w:val="32"/>
          <w:highlight w:val="none"/>
          <w:lang w:val="en-US" w:eastAsia="zh-CN" w:bidi="ar-SA"/>
        </w:rPr>
        <w:t>火灾报警控制器/消防联动控制器消防主机显示屏</w:t>
      </w:r>
      <w:r>
        <w:rPr>
          <w:rFonts w:hint="eastAsia" w:ascii="仿宋" w:hAnsi="仿宋" w:eastAsia="仿宋" w:cs="仿宋"/>
          <w:kern w:val="2"/>
          <w:sz w:val="32"/>
          <w:szCs w:val="32"/>
          <w:highlight w:val="none"/>
          <w:lang w:val="en-US" w:eastAsia="zh-CN" w:bidi="ar-SA"/>
        </w:rPr>
        <w:t>、蓄电池、联动编程、电缆、多线联动盘、电话分机、消防广播主机等</w:t>
      </w:r>
      <w:r>
        <w:rPr>
          <w:rFonts w:hint="default" w:ascii="仿宋" w:hAnsi="仿宋" w:eastAsia="仿宋" w:cs="仿宋"/>
          <w:kern w:val="2"/>
          <w:sz w:val="32"/>
          <w:szCs w:val="32"/>
          <w:highlight w:val="none"/>
          <w:lang w:val="en-US" w:eastAsia="zh-CN" w:bidi="ar-SA"/>
        </w:rPr>
        <w:t>；</w:t>
      </w:r>
    </w:p>
    <w:p w14:paraId="7186CFF0">
      <w:pPr>
        <w:pStyle w:val="5"/>
        <w:keepNext w:val="0"/>
        <w:keepLines w:val="0"/>
        <w:widowControl/>
        <w:suppressLineNumbers w:val="0"/>
        <w:kinsoku/>
        <w:wordWrap/>
        <w:overflowPunct/>
        <w:bidi w:val="0"/>
        <w:spacing w:before="0" w:beforeAutospacing="0" w:after="0" w:afterAutospacing="0" w:line="288" w:lineRule="auto"/>
        <w:ind w:firstLine="640" w:firstLineChars="200"/>
        <w:jc w:val="left"/>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水灭火系统： </w:t>
      </w:r>
      <w:r>
        <w:rPr>
          <w:rFonts w:hint="eastAsia" w:ascii="仿宋" w:hAnsi="仿宋" w:eastAsia="仿宋" w:cs="仿宋"/>
          <w:kern w:val="2"/>
          <w:sz w:val="32"/>
          <w:szCs w:val="32"/>
          <w:highlight w:val="none"/>
          <w:lang w:val="en-US" w:eastAsia="zh-CN" w:bidi="ar-SA"/>
        </w:rPr>
        <w:t>感烟探测器、配套消防水带、湿式报警阀组、消火栓泵维修</w:t>
      </w:r>
      <w:r>
        <w:rPr>
          <w:rFonts w:hint="default" w:ascii="仿宋" w:hAnsi="仿宋" w:eastAsia="仿宋" w:cs="仿宋"/>
          <w:kern w:val="2"/>
          <w:sz w:val="32"/>
          <w:szCs w:val="32"/>
          <w:highlight w:val="none"/>
          <w:lang w:val="en-US" w:eastAsia="zh-CN" w:bidi="ar-SA"/>
        </w:rPr>
        <w:t>；</w:t>
      </w:r>
    </w:p>
    <w:p w14:paraId="02F0F950">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防排烟系统： 排烟风机控制柜维修</w:t>
      </w:r>
      <w:r>
        <w:rPr>
          <w:rFonts w:hint="eastAsia" w:ascii="仿宋" w:hAnsi="仿宋" w:eastAsia="仿宋" w:cs="仿宋"/>
          <w:kern w:val="2"/>
          <w:sz w:val="32"/>
          <w:szCs w:val="32"/>
          <w:highlight w:val="none"/>
          <w:lang w:val="en-US" w:eastAsia="zh-CN" w:bidi="ar-SA"/>
        </w:rPr>
        <w:t>、送风机控制柜维修、排烟管道定做更换、风机防火阀更换等</w:t>
      </w:r>
      <w:r>
        <w:rPr>
          <w:rFonts w:hint="default" w:ascii="仿宋" w:hAnsi="仿宋" w:eastAsia="仿宋" w:cs="仿宋"/>
          <w:kern w:val="2"/>
          <w:sz w:val="32"/>
          <w:szCs w:val="32"/>
          <w:highlight w:val="none"/>
          <w:lang w:val="en-US" w:eastAsia="zh-CN" w:bidi="ar-SA"/>
        </w:rPr>
        <w:t>；</w:t>
      </w:r>
    </w:p>
    <w:p w14:paraId="520B6D15">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防火分隔设施： 卷帘门控制箱</w:t>
      </w:r>
      <w:r>
        <w:rPr>
          <w:rFonts w:hint="eastAsia" w:ascii="仿宋" w:hAnsi="仿宋" w:eastAsia="仿宋" w:cs="仿宋"/>
          <w:kern w:val="2"/>
          <w:sz w:val="32"/>
          <w:szCs w:val="32"/>
          <w:highlight w:val="none"/>
          <w:lang w:val="en-US" w:eastAsia="zh-CN" w:bidi="ar-SA"/>
        </w:rPr>
        <w:t>更换、卷帘门轨道、电机更换安装等</w:t>
      </w:r>
      <w:r>
        <w:rPr>
          <w:rFonts w:hint="default" w:ascii="仿宋" w:hAnsi="仿宋" w:eastAsia="仿宋" w:cs="仿宋"/>
          <w:kern w:val="2"/>
          <w:sz w:val="32"/>
          <w:szCs w:val="32"/>
          <w:highlight w:val="none"/>
          <w:lang w:val="en-US" w:eastAsia="zh-CN" w:bidi="ar-SA"/>
        </w:rPr>
        <w:t>；</w:t>
      </w:r>
    </w:p>
    <w:p w14:paraId="79F6000C">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消防电气控制装置：车库EPS备用电源更换</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消防管道维修</w:t>
      </w:r>
      <w:r>
        <w:rPr>
          <w:rFonts w:hint="eastAsia" w:ascii="仿宋" w:hAnsi="仿宋" w:eastAsia="仿宋" w:cs="仿宋"/>
          <w:kern w:val="2"/>
          <w:sz w:val="32"/>
          <w:szCs w:val="32"/>
          <w:highlight w:val="none"/>
          <w:lang w:val="en-US" w:eastAsia="zh-CN" w:bidi="ar-SA"/>
        </w:rPr>
        <w:t>等</w:t>
      </w:r>
      <w:r>
        <w:rPr>
          <w:rFonts w:hint="default" w:ascii="仿宋" w:hAnsi="仿宋" w:eastAsia="仿宋" w:cs="仿宋"/>
          <w:kern w:val="2"/>
          <w:sz w:val="32"/>
          <w:szCs w:val="32"/>
          <w:highlight w:val="none"/>
          <w:lang w:val="en-US" w:eastAsia="zh-CN" w:bidi="ar-SA"/>
        </w:rPr>
        <w:t>；</w:t>
      </w:r>
    </w:p>
    <w:p w14:paraId="3971E996">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default"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系统整体联动调试： 确保所有系统恢复正常联动功能。</w:t>
      </w:r>
    </w:p>
    <w:p w14:paraId="05A05CD9">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default" w:ascii="仿宋" w:hAnsi="仿宋" w:eastAsia="仿宋" w:cs="仿宋"/>
          <w:color w:val="FF0000"/>
          <w:kern w:val="2"/>
          <w:sz w:val="32"/>
          <w:szCs w:val="32"/>
          <w:highlight w:val="none"/>
          <w:lang w:val="en-US" w:eastAsia="zh-CN" w:bidi="ar-SA"/>
        </w:rPr>
      </w:pPr>
      <w:r>
        <w:rPr>
          <w:rFonts w:hint="eastAsia" w:ascii="仿宋" w:hAnsi="仿宋" w:eastAsia="仿宋" w:cs="仿宋"/>
          <w:color w:val="FF0000"/>
          <w:kern w:val="2"/>
          <w:sz w:val="32"/>
          <w:szCs w:val="32"/>
          <w:highlight w:val="none"/>
          <w:lang w:val="en-US" w:eastAsia="zh-CN" w:bidi="ar-SA"/>
        </w:rPr>
        <w:t>具体内容以招标文件中清单为准。</w:t>
      </w:r>
    </w:p>
    <w:p w14:paraId="5DDBD3E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17F3EF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7A56A313">
      <w:pPr>
        <w:pStyle w:val="4"/>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eastAsia" w:ascii="仿宋" w:hAnsi="仿宋" w:eastAsia="仿宋" w:cs="仿宋"/>
          <w:color w:val="FF0000"/>
          <w:kern w:val="2"/>
          <w:sz w:val="32"/>
          <w:szCs w:val="32"/>
          <w:lang w:val="en-US" w:eastAsia="zh-CN" w:bidi="ar-SA"/>
        </w:rPr>
        <w:t>必须具备消防设施施工工程专业承包资质</w:t>
      </w:r>
      <w:r>
        <w:rPr>
          <w:rFonts w:hint="eastAsia" w:ascii="仿宋" w:hAnsi="仿宋" w:eastAsia="仿宋" w:cs="仿宋"/>
          <w:kern w:val="2"/>
          <w:sz w:val="32"/>
          <w:szCs w:val="32"/>
          <w:lang w:val="en-US" w:eastAsia="zh-CN" w:bidi="ar-SA"/>
        </w:rPr>
        <w:t>，具备独立法人的资格，有固定的办公地点、固定的人员及能够承担本招标工作内容的供应商；</w:t>
      </w:r>
    </w:p>
    <w:p w14:paraId="346FD7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6FC6EA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（3）有依法缴纳税收记录和社保资金的良好记录；</w:t>
      </w:r>
    </w:p>
    <w:p w14:paraId="226412F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（4）单位负责人为同一人或者存在直接控股、管理关系的不同供应商，不得参加同一合同项下的采购活动；</w:t>
      </w:r>
    </w:p>
    <w:p w14:paraId="2F499ADE">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691418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2ACB1C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近三年内承接过类似维修项目</w:t>
      </w:r>
      <w:r>
        <w:rPr>
          <w:rFonts w:hint="eastAsia" w:ascii="仿宋" w:hAnsi="仿宋" w:eastAsia="仿宋" w:cs="仿宋"/>
          <w:sz w:val="32"/>
          <w:szCs w:val="32"/>
          <w:lang w:val="en-US" w:eastAsia="zh-CN"/>
        </w:rPr>
        <w:t>或相关行业工作经验；</w:t>
      </w:r>
    </w:p>
    <w:p w14:paraId="2A2219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（2）对项目的质量和效果高度负责，积极解决项目中出现的各种问题；能迅速应对各种突发情况，确保维保工作顺利；</w:t>
      </w:r>
    </w:p>
    <w:p w14:paraId="0135FCE5">
      <w:pPr>
        <w:pStyle w:val="4"/>
        <w:spacing w:line="360" w:lineRule="auto"/>
        <w:ind w:firstLine="640" w:firstLineChars="200"/>
        <w:rPr>
          <w:rFonts w:hint="default" w:ascii="仿宋" w:hAnsi="仿宋" w:eastAsia="仿宋" w:cs="仿宋"/>
          <w:color w:val="FF0000"/>
          <w:kern w:val="2"/>
          <w:sz w:val="32"/>
          <w:szCs w:val="32"/>
          <w:lang w:val="en-US" w:eastAsia="zh-CN" w:bidi="ar-SA"/>
        </w:rPr>
      </w:pPr>
      <w:r>
        <w:rPr>
          <w:rFonts w:hint="eastAsia" w:ascii="仿宋" w:hAnsi="仿宋" w:eastAsia="仿宋" w:cs="仿宋"/>
          <w:kern w:val="2"/>
          <w:sz w:val="32"/>
          <w:szCs w:val="32"/>
          <w:lang w:val="en-US" w:eastAsia="zh-CN" w:bidi="ar-SA"/>
        </w:rPr>
        <w:t>（3）</w:t>
      </w:r>
      <w:r>
        <w:rPr>
          <w:rFonts w:hint="default" w:ascii="仿宋" w:hAnsi="仿宋" w:eastAsia="仿宋" w:cs="仿宋"/>
          <w:color w:val="FF0000"/>
          <w:kern w:val="2"/>
          <w:sz w:val="32"/>
          <w:szCs w:val="32"/>
          <w:lang w:val="en-US" w:eastAsia="zh-CN" w:bidi="ar-SA"/>
        </w:rPr>
        <w:t>具备机电工程专业二级及以上注册建造师资格，具备有效的项目负责人安全生产考核合格证书。</w:t>
      </w:r>
    </w:p>
    <w:p w14:paraId="68DA4F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3.公司同类工程经验要求</w:t>
      </w:r>
    </w:p>
    <w:p w14:paraId="701569A9">
      <w:p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近三年内承接过类似消防维修项目（需提供合同或验收证明）。</w:t>
      </w:r>
    </w:p>
    <w:p w14:paraId="0E329B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1F50A9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5A9BA1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5.其他要求</w:t>
      </w:r>
    </w:p>
    <w:p w14:paraId="06E4D4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color w:val="FF0000"/>
          <w:sz w:val="32"/>
          <w:szCs w:val="32"/>
          <w:lang w:val="en-US" w:eastAsia="zh-CN"/>
        </w:rPr>
        <w:t>投标人须承诺完全理解并配合住宅专项维修资金使用流程，接受第三方审计机构对工程量和造价进行的全过程跟踪审核及结算审核。投标人须承诺负责协调维修过程中的</w:t>
      </w:r>
      <w:r>
        <w:rPr>
          <w:rFonts w:hint="eastAsia" w:ascii="仿宋" w:hAnsi="仿宋" w:eastAsia="仿宋" w:cs="仿宋"/>
          <w:color w:val="FF0000"/>
          <w:sz w:val="32"/>
          <w:szCs w:val="32"/>
          <w:lang w:val="en-US" w:eastAsia="zh-CN"/>
        </w:rPr>
        <w:t>业主</w:t>
      </w:r>
      <w:r>
        <w:rPr>
          <w:rFonts w:hint="default" w:ascii="仿宋" w:hAnsi="仿宋" w:eastAsia="仿宋" w:cs="仿宋"/>
          <w:color w:val="FF0000"/>
          <w:sz w:val="32"/>
          <w:szCs w:val="32"/>
          <w:lang w:val="en-US" w:eastAsia="zh-CN"/>
        </w:rPr>
        <w:t>关系，施工过程中造成的公共设施损坏由施工单位负责修复。</w:t>
      </w:r>
    </w:p>
    <w:p w14:paraId="647097A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4EA6B7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合理低价法。</w:t>
      </w:r>
    </w:p>
    <w:p w14:paraId="6627FDD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123F4F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45014D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3BB3C9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0432C0D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7CFD5C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3A60ADA0">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p w14:paraId="786F6469">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3</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2</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17:00</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5D6F1AF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0349C2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4A46B0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282DA5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1.招标人地址：山东省济南市舜泰广场山钢办公楼8楼。</w:t>
      </w:r>
    </w:p>
    <w:p w14:paraId="30663D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2.招标联系人：李女士，</w:t>
      </w:r>
      <w:bookmarkEnd w:id="0"/>
      <w:bookmarkEnd w:id="1"/>
      <w:r>
        <w:rPr>
          <w:rFonts w:hint="eastAsia" w:ascii="仿宋" w:hAnsi="仿宋" w:eastAsia="仿宋" w:cs="仿宋"/>
          <w:sz w:val="32"/>
          <w:szCs w:val="32"/>
          <w:lang w:val="en-US" w:eastAsia="zh-CN"/>
        </w:rPr>
        <w:t>18765277686。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UyZGUzODk0YWUzMzE3MThlMTZmMTBhMzczY2MifQ=="/>
  </w:docVars>
  <w:rsids>
    <w:rsidRoot w:val="51D82958"/>
    <w:rsid w:val="04E225CF"/>
    <w:rsid w:val="0B107E74"/>
    <w:rsid w:val="0D9A24D6"/>
    <w:rsid w:val="10526204"/>
    <w:rsid w:val="13D46EBF"/>
    <w:rsid w:val="14404B39"/>
    <w:rsid w:val="15CF6199"/>
    <w:rsid w:val="16411B3C"/>
    <w:rsid w:val="1D594678"/>
    <w:rsid w:val="2179577A"/>
    <w:rsid w:val="29882724"/>
    <w:rsid w:val="29D8466C"/>
    <w:rsid w:val="2EE912E7"/>
    <w:rsid w:val="32847649"/>
    <w:rsid w:val="34592D57"/>
    <w:rsid w:val="365100CA"/>
    <w:rsid w:val="41894C7C"/>
    <w:rsid w:val="42DC5190"/>
    <w:rsid w:val="434A4BFB"/>
    <w:rsid w:val="440C52C6"/>
    <w:rsid w:val="47F1541E"/>
    <w:rsid w:val="48CE566A"/>
    <w:rsid w:val="49BC3715"/>
    <w:rsid w:val="4B7E0C6C"/>
    <w:rsid w:val="4BC17A67"/>
    <w:rsid w:val="4C696BF3"/>
    <w:rsid w:val="4DD357DD"/>
    <w:rsid w:val="50212524"/>
    <w:rsid w:val="512E0DAC"/>
    <w:rsid w:val="51912561"/>
    <w:rsid w:val="51D82958"/>
    <w:rsid w:val="53E126F6"/>
    <w:rsid w:val="58E14F46"/>
    <w:rsid w:val="5C050F4B"/>
    <w:rsid w:val="5C7774C0"/>
    <w:rsid w:val="5E6A778C"/>
    <w:rsid w:val="62FA7EE4"/>
    <w:rsid w:val="633661F2"/>
    <w:rsid w:val="635051A2"/>
    <w:rsid w:val="63844E4C"/>
    <w:rsid w:val="6644577A"/>
    <w:rsid w:val="670342D9"/>
    <w:rsid w:val="67A2748B"/>
    <w:rsid w:val="68CF6B69"/>
    <w:rsid w:val="6B3453A9"/>
    <w:rsid w:val="6B4B32FC"/>
    <w:rsid w:val="6BAE6992"/>
    <w:rsid w:val="6CA26CA0"/>
    <w:rsid w:val="6DCC7B1B"/>
    <w:rsid w:val="71291877"/>
    <w:rsid w:val="71B64371"/>
    <w:rsid w:val="71ED497B"/>
    <w:rsid w:val="73D86D3D"/>
    <w:rsid w:val="77076E85"/>
    <w:rsid w:val="78473C21"/>
    <w:rsid w:val="7A7237F8"/>
    <w:rsid w:val="7D3E1B89"/>
    <w:rsid w:val="7DC4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99"/>
    <w:pPr>
      <w:ind w:firstLine="420" w:firstLineChars="20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1399</Words>
  <Characters>1492</Characters>
  <Lines>0</Lines>
  <Paragraphs>0</Paragraphs>
  <TotalTime>66</TotalTime>
  <ScaleCrop>false</ScaleCrop>
  <LinksUpToDate>false</LinksUpToDate>
  <CharactersWithSpaces>1499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李书熠</cp:lastModifiedBy>
  <dcterms:modified xsi:type="dcterms:W3CDTF">2026-02-26T01:56:25Z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282C527DB610430DBB43833425D8D6FD_13</vt:lpwstr>
  </property>
  <property fmtid="{D5CDD505-2E9C-101B-9397-08002B2CF9AE}" pid="4" name="KSOTemplateDocerSaveRecord">
    <vt:lpwstr>eyJoZGlkIjoiZjhhZDg5MzkxYTYxMTMzMzBhNTBhZTRlYzRjMDA2YzQiLCJ1c2VySWQiOiI0NDAzNjQxNTkifQ==</vt:lpwstr>
  </property>
</Properties>
</file>